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F8D9" w14:textId="78C0DCE8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36"/>
          <w:szCs w:val="28"/>
          <w:lang w:val="en-GB" w:eastAsia="en-IE"/>
        </w:rPr>
      </w:pPr>
      <w:r w:rsidRPr="00683C7F">
        <w:rPr>
          <w:rFonts w:asciiTheme="minorHAnsi" w:hAnsiTheme="minorHAnsi" w:cstheme="minorHAnsi"/>
          <w:b/>
          <w:bCs/>
          <w:smallCaps/>
          <w:sz w:val="36"/>
          <w:szCs w:val="28"/>
          <w:lang w:val="en-GB" w:eastAsia="en-IE"/>
        </w:rPr>
        <w:t>Support for Mineral Exploration in Europe</w:t>
      </w:r>
    </w:p>
    <w:p w14:paraId="19E7A386" w14:textId="21940056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  <w:lang w:val="en-GB" w:eastAsia="en-IE"/>
        </w:rPr>
      </w:pPr>
      <w:r w:rsidRPr="00683C7F">
        <w:rPr>
          <w:rFonts w:asciiTheme="minorHAnsi" w:hAnsiTheme="minorHAnsi" w:cstheme="minorHAnsi"/>
          <w:b/>
          <w:bCs/>
          <w:sz w:val="36"/>
          <w:szCs w:val="28"/>
          <w:lang w:val="en-GB" w:eastAsia="en-IE"/>
        </w:rPr>
        <w:t>Concept Note</w:t>
      </w:r>
    </w:p>
    <w:p w14:paraId="1F517E61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28"/>
          <w:lang w:val="en-GB" w:eastAsia="en-IE"/>
        </w:rPr>
      </w:pPr>
    </w:p>
    <w:p w14:paraId="633FB734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18"/>
          <w:lang w:val="en-GB" w:eastAsia="en-IE"/>
        </w:rPr>
      </w:pPr>
      <w:r w:rsidRPr="00683C7F">
        <w:rPr>
          <w:rFonts w:asciiTheme="minorHAnsi" w:hAnsiTheme="minorHAnsi" w:cstheme="minorHAnsi"/>
          <w:b/>
          <w:szCs w:val="18"/>
          <w:lang w:val="en-GB" w:eastAsia="en-IE"/>
        </w:rPr>
        <w:t>Basic proposal</w:t>
      </w:r>
    </w:p>
    <w:p w14:paraId="192E4E7D" w14:textId="79257B9B" w:rsidR="00AE2683" w:rsidRPr="00683C7F" w:rsidRDefault="00683C7F" w:rsidP="00AE2683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  <w:r w:rsidRPr="00584204">
        <w:rPr>
          <w:rFonts w:asciiTheme="minorHAnsi" w:hAnsiTheme="minorHAnsi" w:cstheme="minorHAnsi"/>
          <w:szCs w:val="18"/>
          <w:lang w:val="en-GB" w:eastAsia="en-IE"/>
        </w:rPr>
        <w:t xml:space="preserve">To </w:t>
      </w:r>
      <w:r w:rsidR="005D7A82" w:rsidRPr="00584204">
        <w:rPr>
          <w:rFonts w:asciiTheme="minorHAnsi" w:hAnsiTheme="minorHAnsi" w:cstheme="minorHAnsi"/>
          <w:szCs w:val="18"/>
          <w:lang w:val="en-GB" w:eastAsia="en-IE"/>
        </w:rPr>
        <w:t>discover mineral deposits throughout the European Union (and other designated regions/</w:t>
      </w:r>
      <w:r w:rsidR="00A07AA9">
        <w:rPr>
          <w:rFonts w:asciiTheme="minorHAnsi" w:hAnsiTheme="minorHAnsi" w:cstheme="minorHAnsi"/>
          <w:szCs w:val="18"/>
          <w:lang w:val="en-GB" w:eastAsia="en-IE"/>
        </w:rPr>
        <w:t xml:space="preserve"> </w:t>
      </w:r>
      <w:r w:rsidR="005D7A82" w:rsidRPr="00584204">
        <w:rPr>
          <w:rFonts w:asciiTheme="minorHAnsi" w:hAnsiTheme="minorHAnsi" w:cstheme="minorHAnsi"/>
          <w:szCs w:val="18"/>
          <w:lang w:val="en-GB" w:eastAsia="en-IE"/>
        </w:rPr>
        <w:t xml:space="preserve">countries) by supporting mineral exploration entities without income streams </w:t>
      </w:r>
      <w:r w:rsidRPr="00683C7F">
        <w:rPr>
          <w:rFonts w:asciiTheme="minorHAnsi" w:hAnsiTheme="minorHAnsi" w:cstheme="minorHAnsi"/>
          <w:szCs w:val="18"/>
          <w:lang w:val="en-GB" w:eastAsia="en-IE"/>
        </w:rPr>
        <w:t xml:space="preserve">by way of </w:t>
      </w:r>
      <w:r w:rsidRPr="00584204">
        <w:rPr>
          <w:rFonts w:asciiTheme="minorHAnsi" w:hAnsiTheme="minorHAnsi" w:cstheme="minorHAnsi"/>
          <w:szCs w:val="18"/>
          <w:lang w:val="en-GB" w:eastAsia="en-IE"/>
        </w:rPr>
        <w:t>direct financial assistance.</w:t>
      </w:r>
      <w:r w:rsidR="00AE2683">
        <w:rPr>
          <w:rFonts w:asciiTheme="minorHAnsi" w:hAnsiTheme="minorHAnsi" w:cstheme="minorHAnsi"/>
          <w:szCs w:val="18"/>
          <w:lang w:val="en-GB" w:eastAsia="en-IE"/>
        </w:rPr>
        <w:t xml:space="preserve">  </w:t>
      </w:r>
      <w:r w:rsidR="00AE2683" w:rsidRPr="00683C7F">
        <w:rPr>
          <w:rFonts w:asciiTheme="minorHAnsi" w:hAnsiTheme="minorHAnsi" w:cstheme="minorHAnsi"/>
          <w:szCs w:val="18"/>
          <w:lang w:val="en-GB" w:eastAsia="en-IE"/>
        </w:rPr>
        <w:t xml:space="preserve">This </w:t>
      </w:r>
      <w:r w:rsidR="00AE2683" w:rsidRPr="00584204">
        <w:rPr>
          <w:rFonts w:asciiTheme="minorHAnsi" w:hAnsiTheme="minorHAnsi" w:cstheme="minorHAnsi"/>
          <w:szCs w:val="18"/>
          <w:lang w:val="en-GB" w:eastAsia="en-IE"/>
        </w:rPr>
        <w:t>concept note is</w:t>
      </w:r>
      <w:r w:rsidR="00AE2683" w:rsidRPr="00683C7F">
        <w:rPr>
          <w:rFonts w:asciiTheme="minorHAnsi" w:hAnsiTheme="minorHAnsi" w:cstheme="minorHAnsi"/>
          <w:szCs w:val="18"/>
          <w:lang w:val="en-GB" w:eastAsia="en-IE"/>
        </w:rPr>
        <w:t xml:space="preserve"> a proposal to support the </w:t>
      </w:r>
      <w:r w:rsidR="002F2866">
        <w:rPr>
          <w:rFonts w:asciiTheme="minorHAnsi" w:hAnsiTheme="minorHAnsi" w:cstheme="minorHAnsi"/>
          <w:szCs w:val="18"/>
          <w:lang w:val="en-GB" w:eastAsia="en-IE"/>
        </w:rPr>
        <w:t xml:space="preserve">junior </w:t>
      </w:r>
      <w:r w:rsidR="00AE2683" w:rsidRPr="00584204">
        <w:rPr>
          <w:rFonts w:asciiTheme="minorHAnsi" w:hAnsiTheme="minorHAnsi" w:cstheme="minorHAnsi"/>
          <w:szCs w:val="18"/>
          <w:lang w:val="en-GB" w:eastAsia="en-IE"/>
        </w:rPr>
        <w:t>European Mineral Exploration Sector.</w:t>
      </w:r>
    </w:p>
    <w:p w14:paraId="01F6FC8D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</w:p>
    <w:p w14:paraId="7B435156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18"/>
          <w:lang w:val="en-GB" w:eastAsia="en-IE"/>
        </w:rPr>
      </w:pPr>
      <w:r w:rsidRPr="00683C7F">
        <w:rPr>
          <w:rFonts w:asciiTheme="minorHAnsi" w:hAnsiTheme="minorHAnsi" w:cstheme="minorHAnsi"/>
          <w:b/>
          <w:szCs w:val="18"/>
          <w:lang w:val="en-GB" w:eastAsia="en-IE"/>
        </w:rPr>
        <w:t>Source of funds</w:t>
      </w:r>
    </w:p>
    <w:p w14:paraId="60943F36" w14:textId="7C4DF0B5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  <w:r w:rsidRPr="00584204">
        <w:rPr>
          <w:rFonts w:asciiTheme="minorHAnsi" w:hAnsiTheme="minorHAnsi" w:cstheme="minorHAnsi"/>
          <w:szCs w:val="18"/>
          <w:lang w:val="en-GB" w:eastAsia="en-IE"/>
        </w:rPr>
        <w:t xml:space="preserve">European Union </w:t>
      </w:r>
      <w:r w:rsidR="009E347A">
        <w:rPr>
          <w:rFonts w:asciiTheme="minorHAnsi" w:hAnsiTheme="minorHAnsi" w:cstheme="minorHAnsi"/>
          <w:szCs w:val="18"/>
          <w:lang w:val="en-GB" w:eastAsia="en-IE"/>
        </w:rPr>
        <w:t>(</w:t>
      </w:r>
      <w:r w:rsidRPr="00584204">
        <w:rPr>
          <w:rFonts w:asciiTheme="minorHAnsi" w:hAnsiTheme="minorHAnsi" w:cstheme="minorHAnsi"/>
          <w:szCs w:val="18"/>
          <w:lang w:val="en-GB" w:eastAsia="en-IE"/>
        </w:rPr>
        <w:t>and any Member State government</w:t>
      </w:r>
      <w:r w:rsidR="00DF486B">
        <w:rPr>
          <w:rFonts w:asciiTheme="minorHAnsi" w:hAnsiTheme="minorHAnsi" w:cstheme="minorHAnsi"/>
          <w:szCs w:val="18"/>
          <w:lang w:val="en-GB" w:eastAsia="en-IE"/>
        </w:rPr>
        <w:t xml:space="preserve"> </w:t>
      </w:r>
      <w:r w:rsidRPr="00584204">
        <w:rPr>
          <w:rFonts w:asciiTheme="minorHAnsi" w:hAnsiTheme="minorHAnsi" w:cstheme="minorHAnsi"/>
          <w:szCs w:val="18"/>
          <w:lang w:val="en-GB" w:eastAsia="en-IE"/>
        </w:rPr>
        <w:t>wishing</w:t>
      </w:r>
      <w:r w:rsidR="002F2866">
        <w:rPr>
          <w:rFonts w:asciiTheme="minorHAnsi" w:hAnsiTheme="minorHAnsi" w:cstheme="minorHAnsi"/>
          <w:szCs w:val="18"/>
          <w:lang w:val="en-GB" w:eastAsia="en-IE"/>
        </w:rPr>
        <w:t>/ willing</w:t>
      </w:r>
      <w:r w:rsidRPr="00584204">
        <w:rPr>
          <w:rFonts w:asciiTheme="minorHAnsi" w:hAnsiTheme="minorHAnsi" w:cstheme="minorHAnsi"/>
          <w:szCs w:val="18"/>
          <w:lang w:val="en-GB" w:eastAsia="en-IE"/>
        </w:rPr>
        <w:t xml:space="preserve"> to participate</w:t>
      </w:r>
      <w:r w:rsidR="009E347A">
        <w:rPr>
          <w:rFonts w:asciiTheme="minorHAnsi" w:hAnsiTheme="minorHAnsi" w:cstheme="minorHAnsi"/>
          <w:szCs w:val="18"/>
          <w:lang w:val="en-GB" w:eastAsia="en-IE"/>
        </w:rPr>
        <w:t>)</w:t>
      </w:r>
      <w:r w:rsidRPr="00584204">
        <w:rPr>
          <w:rFonts w:asciiTheme="minorHAnsi" w:hAnsiTheme="minorHAnsi" w:cstheme="minorHAnsi"/>
          <w:szCs w:val="18"/>
          <w:lang w:val="en-GB" w:eastAsia="en-IE"/>
        </w:rPr>
        <w:t>.</w:t>
      </w:r>
    </w:p>
    <w:p w14:paraId="3249EBD6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</w:p>
    <w:p w14:paraId="58E935D3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18"/>
          <w:lang w:val="en-GB" w:eastAsia="en-IE"/>
        </w:rPr>
      </w:pPr>
      <w:r w:rsidRPr="00683C7F">
        <w:rPr>
          <w:rFonts w:asciiTheme="minorHAnsi" w:hAnsiTheme="minorHAnsi" w:cstheme="minorHAnsi"/>
          <w:b/>
          <w:szCs w:val="18"/>
          <w:lang w:val="en-GB" w:eastAsia="en-IE"/>
        </w:rPr>
        <w:t>What will the grants support and how will the Programme work?</w:t>
      </w:r>
    </w:p>
    <w:p w14:paraId="05C2CBA1" w14:textId="06416475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  <w:r w:rsidRPr="00683C7F">
        <w:rPr>
          <w:rFonts w:asciiTheme="minorHAnsi" w:hAnsiTheme="minorHAnsi" w:cstheme="minorHAnsi"/>
          <w:szCs w:val="18"/>
          <w:lang w:val="en-GB" w:eastAsia="en-IE"/>
        </w:rPr>
        <w:t xml:space="preserve">Grants </w:t>
      </w:r>
      <w:r w:rsidR="00515CF5">
        <w:rPr>
          <w:rFonts w:asciiTheme="minorHAnsi" w:hAnsiTheme="minorHAnsi" w:cstheme="minorHAnsi"/>
          <w:szCs w:val="18"/>
          <w:lang w:val="en-GB" w:eastAsia="en-IE"/>
        </w:rPr>
        <w:t>could</w:t>
      </w:r>
      <w:r w:rsidRPr="00683C7F">
        <w:rPr>
          <w:rFonts w:asciiTheme="minorHAnsi" w:hAnsiTheme="minorHAnsi" w:cstheme="minorHAnsi"/>
          <w:szCs w:val="18"/>
          <w:lang w:val="en-GB" w:eastAsia="en-IE"/>
        </w:rPr>
        <w:t xml:space="preserve"> be provided as follows:</w:t>
      </w:r>
    </w:p>
    <w:p w14:paraId="1D0A8927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18"/>
          <w:lang w:val="en-GB" w:eastAsia="en-IE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25"/>
        <w:gridCol w:w="2600"/>
        <w:gridCol w:w="2600"/>
        <w:gridCol w:w="2600"/>
        <w:gridCol w:w="14"/>
      </w:tblGrid>
      <w:tr w:rsidR="00DF486B" w:rsidRPr="00683C7F" w14:paraId="3A3F2806" w14:textId="5DB82B2B" w:rsidTr="006439B5">
        <w:trPr>
          <w:gridAfter w:val="1"/>
          <w:wAfter w:w="15" w:type="dxa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3C5058" w14:textId="77777777" w:rsidR="00DF486B" w:rsidRPr="00683C7F" w:rsidRDefault="00DF486B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  <w:t>Programme Element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E31C21" w14:textId="305208A0" w:rsidR="00DF486B" w:rsidRPr="00683C7F" w:rsidRDefault="00DF486B" w:rsidP="00643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  <w:t>Greenfield Exploration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4F9F214" w14:textId="261D7E33" w:rsidR="00DF486B" w:rsidRDefault="00DF486B" w:rsidP="00643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  <w:t>Brownfield Exploration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FFEFCA" w14:textId="47647382" w:rsidR="00DF486B" w:rsidRDefault="00DF486B" w:rsidP="00643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GB" w:eastAsia="en-IE"/>
              </w:rPr>
              <w:t>Drilling</w:t>
            </w:r>
          </w:p>
        </w:tc>
      </w:tr>
      <w:tr w:rsidR="00DF486B" w:rsidRPr="00683C7F" w14:paraId="4AC50ABA" w14:textId="70BB211D" w:rsidTr="006439B5">
        <w:trPr>
          <w:gridAfter w:val="1"/>
          <w:wAfter w:w="15" w:type="dxa"/>
          <w:jc w:val="center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EF47F2" w14:textId="6602C278" w:rsidR="00DF486B" w:rsidRPr="00683C7F" w:rsidRDefault="00DF486B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Eligible activities (examples)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BEA13D" w14:textId="111550BA" w:rsidR="00DF486B" w:rsidRDefault="00DF486B" w:rsidP="0060720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D</w:t>
            </w:r>
            <w:r w:rsidRPr="0060720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esk studies</w:t>
            </w:r>
          </w:p>
          <w:p w14:paraId="79C6A90A" w14:textId="4B6CD93D" w:rsidR="00DF486B" w:rsidRDefault="00DF486B" w:rsidP="0060720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Geological mapping/ prospecting</w:t>
            </w:r>
          </w:p>
          <w:p w14:paraId="2DA7D99E" w14:textId="7D53C0B8" w:rsidR="00DF486B" w:rsidRPr="00607206" w:rsidRDefault="00DF486B" w:rsidP="0060720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Regional geochem surveys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FD8E0" w14:textId="5CD9868D" w:rsidR="00DF486B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667D6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Detail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g</w:t>
            </w:r>
            <w:r w:rsidRPr="00667D6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eochem surveys</w:t>
            </w:r>
          </w:p>
          <w:p w14:paraId="5F6C6B44" w14:textId="77777777" w:rsidR="00DF486B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Geophysical surveys</w:t>
            </w:r>
          </w:p>
          <w:p w14:paraId="37A9D00A" w14:textId="77777777" w:rsidR="00DF486B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Shaft/ adit cleaning</w:t>
            </w:r>
          </w:p>
          <w:p w14:paraId="15AF37E9" w14:textId="77777777" w:rsidR="00DF486B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Dewatering</w:t>
            </w:r>
          </w:p>
          <w:p w14:paraId="564AA778" w14:textId="77777777" w:rsidR="00DF486B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Sampling</w:t>
            </w:r>
          </w:p>
          <w:p w14:paraId="07173E50" w14:textId="522DFCFC" w:rsidR="00DF486B" w:rsidRPr="00667D6E" w:rsidRDefault="00DF486B" w:rsidP="00667D6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Bulk sampling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38F8C7" w14:textId="77777777" w:rsidR="00DF486B" w:rsidRDefault="00DF486B" w:rsidP="00667D6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Diamond drilling</w:t>
            </w:r>
          </w:p>
          <w:p w14:paraId="2A37278C" w14:textId="033F473B" w:rsidR="00DF486B" w:rsidRPr="00667D6E" w:rsidRDefault="00DF486B" w:rsidP="00667D6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Assaying/ analysis</w:t>
            </w:r>
          </w:p>
        </w:tc>
      </w:tr>
      <w:tr w:rsidR="00DF486B" w:rsidRPr="00683C7F" w14:paraId="095989BF" w14:textId="4BB65215" w:rsidTr="006439B5">
        <w:trPr>
          <w:gridAfter w:val="1"/>
          <w:wAfter w:w="15" w:type="dxa"/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396095" w14:textId="158E1251" w:rsidR="00DF486B" w:rsidRPr="00683C7F" w:rsidRDefault="00DF486B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Total amount available</w:t>
            </w:r>
            <w:r w:rsidR="00427A24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 xml:space="preserve"> from EU</w:t>
            </w: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 xml:space="preserve"> for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p</w:t>
            </w: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rogramme element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 xml:space="preserve"> per year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E93AF4" w14:textId="401A4565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€10,0</w:t>
            </w:r>
            <w:r w:rsidRPr="00683C7F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00,000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F53B8" w14:textId="2AEAFFC6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€10,0</w:t>
            </w:r>
            <w:r w:rsidRPr="00683C7F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00,000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38E53D" w14:textId="63CB1922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€10,0</w:t>
            </w:r>
            <w:r w:rsidRPr="00683C7F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00,000</w:t>
            </w:r>
          </w:p>
        </w:tc>
      </w:tr>
      <w:tr w:rsidR="00DF486B" w:rsidRPr="00683C7F" w14:paraId="05335D22" w14:textId="08BB4651" w:rsidTr="006439B5">
        <w:trPr>
          <w:gridAfter w:val="1"/>
          <w:wAfter w:w="15" w:type="dxa"/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062426" w14:textId="77777777" w:rsidR="00DF486B" w:rsidRPr="00683C7F" w:rsidRDefault="00DF486B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Maximum grant per project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3A4877" w14:textId="021F6C2A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Up to €</w:t>
            </w:r>
            <w:r w:rsidR="00427A24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10</w:t>
            </w:r>
            <w:r w:rsidRPr="00683C7F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0,000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or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% of projected cost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E8C1D" w14:textId="797FE84E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Up to €</w:t>
            </w:r>
            <w:r w:rsidR="00041B7B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00,000 or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% of projected cost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ED05F3" w14:textId="0ADC92D6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Up to €</w:t>
            </w:r>
            <w:r w:rsidR="00041B7B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00,000 or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% of projected cost</w:t>
            </w:r>
          </w:p>
        </w:tc>
      </w:tr>
      <w:tr w:rsidR="00DF486B" w:rsidRPr="00683C7F" w14:paraId="39768C47" w14:textId="789D5B83" w:rsidTr="006439B5">
        <w:trPr>
          <w:gridAfter w:val="1"/>
          <w:wAfter w:w="15" w:type="dxa"/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88A5FD" w14:textId="77777777" w:rsidR="00DF486B" w:rsidRPr="00683C7F" w:rsidRDefault="00DF486B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Maximum number of grants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AA449" w14:textId="51F71B78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10</w:t>
            </w:r>
            <w:r w:rsidRPr="00683C7F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762D76" w14:textId="0D3B3BAE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3518F1" w14:textId="16DF470E" w:rsidR="00DF486B" w:rsidRPr="00683C7F" w:rsidRDefault="00DF486B" w:rsidP="00C27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25</w:t>
            </w:r>
          </w:p>
        </w:tc>
      </w:tr>
      <w:tr w:rsidR="002402FE" w:rsidRPr="00683C7F" w14:paraId="41330BCA" w14:textId="11DB169A" w:rsidTr="006439B5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503FBF" w14:textId="383B222F" w:rsidR="002402FE" w:rsidRPr="006439B5" w:rsidRDefault="002402FE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Conditions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2DEB48C5" w14:textId="670DC176" w:rsidR="002402FE" w:rsidRPr="002402FE" w:rsidRDefault="00CE482D" w:rsidP="002402F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Independent </w:t>
            </w:r>
            <w:r w:rsidR="002402FE"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EU registered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SME with a minimum capitalization of €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Xm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as of &lt;date&gt;.</w:t>
            </w:r>
          </w:p>
          <w:p w14:paraId="3D47D4E9" w14:textId="204E650F" w:rsidR="002402FE" w:rsidRPr="002402FE" w:rsidRDefault="002402FE" w:rsidP="002402F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No income from mineral production </w:t>
            </w:r>
            <w:r w:rsidR="00041B7B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in the applicant or any associated companies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59D85B14" w14:textId="1B0F2A7F" w:rsidR="00AE2683" w:rsidRPr="00EE10C9" w:rsidRDefault="002402FE" w:rsidP="00AE268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Must hold exploration permits </w:t>
            </w:r>
            <w:r w:rsidR="00160AA8"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e.g.,</w:t>
            </w:r>
            <w:r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PL(s)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in Ireland,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and t</w:t>
            </w:r>
            <w:r w:rsidR="00AE2683"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he applicant must have any other 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relevant </w:t>
            </w:r>
            <w:r w:rsidR="00A07AA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permits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63A62CC7" w14:textId="54FCE26A" w:rsidR="002402FE" w:rsidRDefault="002F2866" w:rsidP="002402F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Applicant must contribute 25% </w:t>
            </w:r>
            <w:r w:rsidR="002402FE" w:rsidRPr="002402FE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of project costs</w:t>
            </w:r>
            <w:r w:rsid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. </w:t>
            </w:r>
            <w:r w:rsidR="009E347A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Applicant to p</w:t>
            </w:r>
            <w:r w:rsidR="009E347A"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rovide </w:t>
            </w:r>
            <w:r w:rsidR="009E347A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evidence</w:t>
            </w:r>
            <w:r w:rsidR="009E347A"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(bank statement and commitment that the funds will be used in the project)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452EEE0A" w14:textId="0F61D267" w:rsidR="00CE482D" w:rsidRDefault="00CE482D" w:rsidP="002402F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S</w:t>
            </w:r>
            <w:r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hares are not eligible 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as</w:t>
            </w:r>
            <w:r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p</w:t>
            </w:r>
            <w:r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roof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f</w:t>
            </w:r>
            <w:r w:rsidRPr="00CE482D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unds or as payment of expenses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7BF9E9C8" w14:textId="2FD25D37" w:rsidR="00CE482D" w:rsidRPr="00CE482D" w:rsidRDefault="00CE482D" w:rsidP="002402F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18"/>
                <w:szCs w:val="18"/>
                <w:lang w:val="en-GB" w:eastAsia="en-IE"/>
              </w:rPr>
            </w:pPr>
            <w:r w:rsidRPr="00CE482D">
              <w:rPr>
                <w:rFonts w:asciiTheme="minorHAnsi" w:hAnsiTheme="minorHAnsi" w:cstheme="minorHAnsi"/>
                <w:sz w:val="20"/>
                <w:szCs w:val="20"/>
              </w:rPr>
              <w:t xml:space="preserve">Provide proof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07AA9">
              <w:rPr>
                <w:rFonts w:asciiTheme="minorHAnsi" w:hAnsiTheme="minorHAnsi" w:cstheme="minorHAnsi"/>
                <w:sz w:val="20"/>
                <w:szCs w:val="20"/>
              </w:rPr>
              <w:t xml:space="preserve">ublic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07AA9">
              <w:rPr>
                <w:rFonts w:asciiTheme="minorHAnsi" w:hAnsiTheme="minorHAnsi" w:cstheme="minorHAnsi"/>
                <w:sz w:val="20"/>
                <w:szCs w:val="20"/>
              </w:rPr>
              <w:t>iability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</w:t>
            </w:r>
            <w:r w:rsidR="00A07AA9">
              <w:rPr>
                <w:rFonts w:asciiTheme="minorHAnsi" w:hAnsiTheme="minorHAnsi" w:cstheme="minorHAnsi"/>
                <w:sz w:val="20"/>
                <w:szCs w:val="20"/>
              </w:rPr>
              <w:t xml:space="preserve">mployer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07AA9">
              <w:rPr>
                <w:rFonts w:asciiTheme="minorHAnsi" w:hAnsiTheme="minorHAnsi" w:cstheme="minorHAnsi"/>
                <w:sz w:val="20"/>
                <w:szCs w:val="20"/>
              </w:rPr>
              <w:t>iability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82D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application &lt;amounts to be specified&gt;</w:t>
            </w:r>
            <w:r w:rsidR="00AE26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842CDA" w14:textId="17BF3C85" w:rsidR="00EE10C9" w:rsidRPr="00EE10C9" w:rsidRDefault="00584204" w:rsidP="00EE10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P</w:t>
            </w:r>
            <w:r w:rsidR="00EE10C9"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rovide a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technical </w:t>
            </w:r>
            <w:r w:rsidR="00EE10C9"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report of the work done and the conclusions reached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–</w:t>
            </w:r>
            <w:r w:rsidR="00EE10C9"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will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b</w:t>
            </w:r>
            <w:r w:rsidR="00EE10C9"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e placed on public file after 3 years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1EFC32E3" w14:textId="1E817630" w:rsidR="00AE2683" w:rsidRPr="00AE2683" w:rsidRDefault="00AE2683" w:rsidP="0014553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Keep track of project expenditures for the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financial</w:t>
            </w: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report (separate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to technical report</w:t>
            </w: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).  Provide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p</w:t>
            </w: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roof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p</w:t>
            </w: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ayment for all expenditures including copies of all invoices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records of payment</w:t>
            </w: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5EB98F6B" w14:textId="4E517A7F" w:rsidR="00EE10C9" w:rsidRDefault="00EE10C9" w:rsidP="00AE268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No administration 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or overhead </w:t>
            </w:r>
            <w:r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costs</w:t>
            </w:r>
            <w:r w:rsidR="002F2866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 xml:space="preserve"> will be allowed but payment of own staff salaries is permissible for work on the project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7D4CD802" w14:textId="0E03EF1E" w:rsidR="00AE2683" w:rsidRPr="00AE2683" w:rsidRDefault="00AE2683" w:rsidP="00AE2683">
            <w:pPr>
              <w:pStyle w:val="ListParagraph"/>
              <w:numPr>
                <w:ilvl w:val="0"/>
                <w:numId w:val="3"/>
              </w:numPr>
              <w:ind w:left="282" w:hanging="282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One grant per company or project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  <w:p w14:paraId="1CFEDD07" w14:textId="47F9103D" w:rsidR="002402FE" w:rsidRPr="00683C7F" w:rsidRDefault="00EE10C9" w:rsidP="00EE10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EE10C9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The same applicant cannot obtain a grant for the same property for 2 years after the initial grant</w:t>
            </w:r>
            <w:r w:rsidR="00AE2683"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  <w:t>.</w:t>
            </w:r>
          </w:p>
        </w:tc>
      </w:tr>
      <w:tr w:rsidR="00584204" w:rsidRPr="00683C7F" w14:paraId="63CF0CA3" w14:textId="380F59FD" w:rsidTr="006439B5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AEAFF8" w14:textId="77777777" w:rsidR="00584204" w:rsidRPr="00683C7F" w:rsidRDefault="00584204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lastRenderedPageBreak/>
              <w:t>Information required for application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4F79378" w14:textId="7C67245A" w:rsidR="00584204" w:rsidRPr="00584204" w:rsidRDefault="00584204" w:rsidP="0058420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 xml:space="preserve">Brief exploration history of the </w:t>
            </w:r>
            <w:r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project</w:t>
            </w:r>
          </w:p>
          <w:p w14:paraId="28E119AB" w14:textId="6EFAD76A" w:rsidR="00584204" w:rsidRPr="00584204" w:rsidRDefault="00584204" w:rsidP="00584204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Description of the planned work</w:t>
            </w:r>
          </w:p>
          <w:p w14:paraId="3FFC196D" w14:textId="69DC560B" w:rsidR="00584204" w:rsidRPr="002F2866" w:rsidRDefault="00584204" w:rsidP="002F286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3"/>
              <w:rPr>
                <w:rFonts w:asciiTheme="minorHAnsi" w:hAnsiTheme="minorHAnsi" w:cstheme="minorHAnsi"/>
                <w:sz w:val="18"/>
                <w:szCs w:val="20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Proposed expenditure</w:t>
            </w:r>
          </w:p>
        </w:tc>
      </w:tr>
      <w:tr w:rsidR="00584204" w:rsidRPr="00683C7F" w14:paraId="199953B1" w14:textId="45682E42" w:rsidTr="006439B5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4C3BA" w14:textId="77777777" w:rsidR="00584204" w:rsidRPr="00683C7F" w:rsidRDefault="00584204" w:rsidP="00683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en-IE"/>
              </w:rPr>
            </w:pPr>
            <w:r w:rsidRPr="00683C7F">
              <w:rPr>
                <w:rFonts w:asciiTheme="minorHAnsi" w:hAnsiTheme="minorHAnsi" w:cstheme="minorHAnsi"/>
                <w:b/>
                <w:sz w:val="20"/>
                <w:szCs w:val="20"/>
                <w:lang w:val="en-GB" w:eastAsia="en-IE"/>
              </w:rPr>
              <w:t>Selection criteria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63251A" w14:textId="58EC584F" w:rsidR="00584204" w:rsidRPr="00584204" w:rsidRDefault="00584204" w:rsidP="0058420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Economic and market potential of the project</w:t>
            </w:r>
          </w:p>
          <w:p w14:paraId="54933F58" w14:textId="174EDEF1" w:rsidR="00584204" w:rsidRDefault="00584204" w:rsidP="0058420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Quality and merit of the proposal</w:t>
            </w:r>
          </w:p>
          <w:p w14:paraId="2BBB28A1" w14:textId="0757220E" w:rsidR="00A0573B" w:rsidRPr="00584204" w:rsidRDefault="00A0573B" w:rsidP="0058420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Technical capacity to manage</w:t>
            </w:r>
            <w:r w:rsidR="00041B7B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 xml:space="preserve"> and carry out</w:t>
            </w:r>
            <w:r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 xml:space="preserve"> the project</w:t>
            </w:r>
          </w:p>
          <w:p w14:paraId="2FF1F833" w14:textId="20FD9BA3" w:rsidR="00584204" w:rsidRPr="00584204" w:rsidRDefault="00584204" w:rsidP="0058420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Financial ability and commitment of the applicant</w:t>
            </w:r>
          </w:p>
          <w:p w14:paraId="48C374A4" w14:textId="3B0B8E7F" w:rsidR="00584204" w:rsidRPr="00584204" w:rsidRDefault="00584204" w:rsidP="00584204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Theme="minorHAnsi" w:hAnsiTheme="minorHAnsi" w:cstheme="minorHAnsi"/>
                <w:sz w:val="18"/>
                <w:szCs w:val="20"/>
                <w:lang w:val="en-GB" w:eastAsia="en-IE"/>
              </w:rPr>
            </w:pP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>Qualifications and business record</w:t>
            </w:r>
            <w:r w:rsidR="00DF486B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 xml:space="preserve"> (as appropriate)</w:t>
            </w:r>
            <w:r w:rsidRPr="00584204">
              <w:rPr>
                <w:rFonts w:asciiTheme="minorHAnsi" w:hAnsiTheme="minorHAnsi" w:cstheme="minorHAnsi"/>
                <w:sz w:val="20"/>
                <w:szCs w:val="22"/>
                <w:lang w:val="en-GB" w:eastAsia="en-IE"/>
              </w:rPr>
              <w:t xml:space="preserve"> of the applicant</w:t>
            </w:r>
          </w:p>
        </w:tc>
      </w:tr>
    </w:tbl>
    <w:p w14:paraId="5F5136A3" w14:textId="77777777" w:rsidR="002F2866" w:rsidRDefault="002F2866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22"/>
          <w:lang w:val="en-GB" w:eastAsia="en-IE"/>
        </w:rPr>
      </w:pPr>
    </w:p>
    <w:p w14:paraId="1FB8891B" w14:textId="77777777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22"/>
          <w:lang w:val="en-GB" w:eastAsia="en-IE"/>
        </w:rPr>
      </w:pPr>
      <w:r w:rsidRPr="00683C7F">
        <w:rPr>
          <w:rFonts w:asciiTheme="minorHAnsi" w:hAnsiTheme="minorHAnsi" w:cstheme="minorHAnsi"/>
          <w:b/>
          <w:szCs w:val="22"/>
          <w:lang w:val="en-GB" w:eastAsia="en-IE"/>
        </w:rPr>
        <w:t>Justification</w:t>
      </w:r>
    </w:p>
    <w:p w14:paraId="05708556" w14:textId="2DE34B29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  <w:lang w:val="en-GB" w:eastAsia="en-IE"/>
        </w:rPr>
      </w:pPr>
      <w:r w:rsidRPr="00683C7F">
        <w:rPr>
          <w:rFonts w:asciiTheme="minorHAnsi" w:hAnsiTheme="minorHAnsi" w:cstheme="minorHAnsi"/>
          <w:szCs w:val="22"/>
          <w:lang w:val="en-GB" w:eastAsia="en-IE"/>
        </w:rPr>
        <w:tab/>
        <w:t xml:space="preserve">Support </w:t>
      </w:r>
      <w:r w:rsidR="00584204" w:rsidRPr="00584204">
        <w:rPr>
          <w:rFonts w:asciiTheme="minorHAnsi" w:hAnsiTheme="minorHAnsi" w:cstheme="minorHAnsi"/>
          <w:szCs w:val="22"/>
          <w:lang w:val="en-GB" w:eastAsia="en-IE"/>
        </w:rPr>
        <w:t xml:space="preserve">for </w:t>
      </w:r>
      <w:r w:rsidRPr="00683C7F">
        <w:rPr>
          <w:rFonts w:asciiTheme="minorHAnsi" w:hAnsiTheme="minorHAnsi" w:cstheme="minorHAnsi"/>
          <w:szCs w:val="22"/>
          <w:lang w:val="en-GB" w:eastAsia="en-IE"/>
        </w:rPr>
        <w:t>SMEs</w:t>
      </w:r>
    </w:p>
    <w:p w14:paraId="48B7F461" w14:textId="45E3607C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  <w:lang w:val="en-GB" w:eastAsia="en-IE"/>
        </w:rPr>
      </w:pPr>
      <w:r w:rsidRPr="00683C7F">
        <w:rPr>
          <w:rFonts w:asciiTheme="minorHAnsi" w:hAnsiTheme="minorHAnsi" w:cstheme="minorHAnsi"/>
          <w:szCs w:val="22"/>
          <w:lang w:val="en-GB" w:eastAsia="en-IE"/>
        </w:rPr>
        <w:tab/>
        <w:t>Will encourage further mineral investment (</w:t>
      </w:r>
      <w:r w:rsidR="00584204" w:rsidRPr="00584204">
        <w:rPr>
          <w:rFonts w:asciiTheme="minorHAnsi" w:hAnsiTheme="minorHAnsi" w:cstheme="minorHAnsi"/>
          <w:szCs w:val="22"/>
          <w:lang w:val="en-GB" w:eastAsia="en-IE"/>
        </w:rPr>
        <w:t>Canadian</w:t>
      </w:r>
      <w:r w:rsidRPr="00683C7F">
        <w:rPr>
          <w:rFonts w:asciiTheme="minorHAnsi" w:hAnsiTheme="minorHAnsi" w:cstheme="minorHAnsi"/>
          <w:szCs w:val="22"/>
          <w:lang w:val="en-GB" w:eastAsia="en-IE"/>
        </w:rPr>
        <w:t xml:space="preserve"> example</w:t>
      </w:r>
      <w:r w:rsidR="00584204" w:rsidRPr="00584204">
        <w:rPr>
          <w:rFonts w:asciiTheme="minorHAnsi" w:hAnsiTheme="minorHAnsi" w:cstheme="minorHAnsi"/>
          <w:szCs w:val="22"/>
          <w:lang w:val="en-GB" w:eastAsia="en-IE"/>
        </w:rPr>
        <w:t>s</w:t>
      </w:r>
      <w:r w:rsidRPr="00683C7F">
        <w:rPr>
          <w:rFonts w:asciiTheme="minorHAnsi" w:hAnsiTheme="minorHAnsi" w:cstheme="minorHAnsi"/>
          <w:szCs w:val="22"/>
          <w:lang w:val="en-GB" w:eastAsia="en-IE"/>
        </w:rPr>
        <w:t>)</w:t>
      </w:r>
    </w:p>
    <w:p w14:paraId="542719A9" w14:textId="4B8306B8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  <w:lang w:val="en-GB" w:eastAsia="en-IE"/>
        </w:rPr>
      </w:pPr>
      <w:r w:rsidRPr="00683C7F">
        <w:rPr>
          <w:rFonts w:asciiTheme="minorHAnsi" w:hAnsiTheme="minorHAnsi" w:cstheme="minorHAnsi"/>
          <w:szCs w:val="22"/>
          <w:lang w:val="en-GB" w:eastAsia="en-IE"/>
        </w:rPr>
        <w:tab/>
      </w:r>
      <w:r w:rsidR="00584204" w:rsidRPr="00584204">
        <w:rPr>
          <w:rFonts w:asciiTheme="minorHAnsi" w:hAnsiTheme="minorHAnsi" w:cstheme="minorHAnsi"/>
          <w:szCs w:val="22"/>
          <w:lang w:val="en-GB" w:eastAsia="en-IE"/>
        </w:rPr>
        <w:t>Develop Europe’s</w:t>
      </w:r>
      <w:r w:rsidRPr="00683C7F">
        <w:rPr>
          <w:rFonts w:asciiTheme="minorHAnsi" w:hAnsiTheme="minorHAnsi" w:cstheme="minorHAnsi"/>
          <w:szCs w:val="22"/>
          <w:lang w:val="en-GB" w:eastAsia="en-IE"/>
        </w:rPr>
        <w:t xml:space="preserve"> position as a mineral producer</w:t>
      </w:r>
    </w:p>
    <w:p w14:paraId="7B103BDD" w14:textId="1669CF08" w:rsidR="00683C7F" w:rsidRPr="00683C7F" w:rsidRDefault="00683C7F" w:rsidP="00683C7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  <w:lang w:val="en-GB" w:eastAsia="en-IE"/>
        </w:rPr>
      </w:pPr>
      <w:r w:rsidRPr="00683C7F">
        <w:rPr>
          <w:rFonts w:asciiTheme="minorHAnsi" w:hAnsiTheme="minorHAnsi" w:cstheme="minorHAnsi"/>
          <w:szCs w:val="22"/>
          <w:lang w:val="en-GB" w:eastAsia="en-IE"/>
        </w:rPr>
        <w:tab/>
        <w:t xml:space="preserve">Develop new markets within </w:t>
      </w:r>
      <w:r w:rsidR="00584204" w:rsidRPr="00584204">
        <w:rPr>
          <w:rFonts w:asciiTheme="minorHAnsi" w:hAnsiTheme="minorHAnsi" w:cstheme="minorHAnsi"/>
          <w:szCs w:val="22"/>
          <w:lang w:val="en-GB" w:eastAsia="en-IE"/>
        </w:rPr>
        <w:t>Europe</w:t>
      </w:r>
    </w:p>
    <w:p w14:paraId="2A1AB5AC" w14:textId="1A21E6BA" w:rsidR="00683C7F" w:rsidRDefault="00683C7F" w:rsidP="00584204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szCs w:val="22"/>
        </w:rPr>
      </w:pPr>
    </w:p>
    <w:p w14:paraId="219D2ED6" w14:textId="190F734A" w:rsidR="00AE2683" w:rsidRPr="00AE2683" w:rsidRDefault="00AE2683" w:rsidP="00584204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b/>
          <w:bCs/>
          <w:szCs w:val="22"/>
        </w:rPr>
      </w:pPr>
      <w:r w:rsidRPr="00AE2683">
        <w:rPr>
          <w:rFonts w:asciiTheme="minorHAnsi" w:hAnsiTheme="minorHAnsi" w:cstheme="minorHAnsi"/>
          <w:b/>
          <w:bCs/>
          <w:szCs w:val="22"/>
        </w:rPr>
        <w:t>Examples</w:t>
      </w:r>
    </w:p>
    <w:p w14:paraId="4C13B5B0" w14:textId="64DA5F8E" w:rsidR="008941B4" w:rsidRPr="00683C7F" w:rsidRDefault="00160AA8" w:rsidP="00160AA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Newfoundland and Labrador</w:t>
      </w:r>
    </w:p>
    <w:p w14:paraId="57A319F6" w14:textId="7D33D27B" w:rsidR="00000000" w:rsidRPr="00683C7F" w:rsidRDefault="00000000" w:rsidP="00160AA8">
      <w:pPr>
        <w:spacing w:after="0"/>
        <w:rPr>
          <w:rFonts w:asciiTheme="minorHAnsi" w:hAnsiTheme="minorHAnsi" w:cstheme="minorHAnsi"/>
        </w:rPr>
      </w:pPr>
      <w:hyperlink r:id="rId5" w:history="1">
        <w:r w:rsidR="008941B4" w:rsidRPr="00683C7F">
          <w:rPr>
            <w:rStyle w:val="Hyperlink"/>
            <w:rFonts w:asciiTheme="minorHAnsi" w:hAnsiTheme="minorHAnsi" w:cstheme="minorHAnsi"/>
          </w:rPr>
          <w:t>Junior Exploration Assistance Program - Industry, Energy and Technology (gov.nl.ca)</w:t>
        </w:r>
      </w:hyperlink>
    </w:p>
    <w:p w14:paraId="481EAEEC" w14:textId="672949A9" w:rsidR="008941B4" w:rsidRPr="00683C7F" w:rsidRDefault="00000000" w:rsidP="00160AA8">
      <w:pPr>
        <w:spacing w:after="0"/>
        <w:rPr>
          <w:rFonts w:asciiTheme="minorHAnsi" w:hAnsiTheme="minorHAnsi" w:cstheme="minorHAnsi"/>
        </w:rPr>
      </w:pPr>
      <w:hyperlink r:id="rId6" w:history="1">
        <w:r w:rsidR="008941B4" w:rsidRPr="00683C7F">
          <w:rPr>
            <w:rStyle w:val="Hyperlink"/>
            <w:rFonts w:asciiTheme="minorHAnsi" w:hAnsiTheme="minorHAnsi" w:cstheme="minorHAnsi"/>
          </w:rPr>
          <w:t>Prospector Assistance, Forms &amp; Guides - Industry, Energy and Technology (gov.nl.ca)</w:t>
        </w:r>
      </w:hyperlink>
    </w:p>
    <w:p w14:paraId="35FBC7AB" w14:textId="7461FFDF" w:rsidR="008941B4" w:rsidRPr="00683C7F" w:rsidRDefault="00000000" w:rsidP="00160AA8">
      <w:pPr>
        <w:spacing w:after="0"/>
        <w:rPr>
          <w:rFonts w:asciiTheme="minorHAnsi" w:hAnsiTheme="minorHAnsi" w:cstheme="minorHAnsi"/>
        </w:rPr>
      </w:pPr>
      <w:hyperlink r:id="rId7" w:history="1">
        <w:r w:rsidR="008941B4" w:rsidRPr="00683C7F">
          <w:rPr>
            <w:rStyle w:val="Hyperlink"/>
            <w:rFonts w:asciiTheme="minorHAnsi" w:hAnsiTheme="minorHAnsi" w:cstheme="minorHAnsi"/>
          </w:rPr>
          <w:t>Prospector Training - Industry, Energy and Technology (gov.nl.ca)</w:t>
        </w:r>
      </w:hyperlink>
    </w:p>
    <w:p w14:paraId="674F2241" w14:textId="77777777" w:rsidR="008748FF" w:rsidRDefault="008748FF" w:rsidP="00160AA8">
      <w:pPr>
        <w:spacing w:after="0"/>
        <w:rPr>
          <w:rFonts w:asciiTheme="minorHAnsi" w:hAnsiTheme="minorHAnsi" w:cstheme="minorHAnsi"/>
        </w:rPr>
      </w:pPr>
    </w:p>
    <w:p w14:paraId="67EA8F02" w14:textId="7338DBA4" w:rsidR="008941B4" w:rsidRPr="00683C7F" w:rsidRDefault="00160AA8" w:rsidP="00160A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Brunswick</w:t>
      </w:r>
    </w:p>
    <w:p w14:paraId="57C65FCC" w14:textId="5BE800B6" w:rsidR="008941B4" w:rsidRPr="00683C7F" w:rsidRDefault="00000000">
      <w:pPr>
        <w:rPr>
          <w:rFonts w:asciiTheme="minorHAnsi" w:hAnsiTheme="minorHAnsi" w:cstheme="minorHAnsi"/>
        </w:rPr>
      </w:pPr>
      <w:hyperlink r:id="rId8" w:history="1">
        <w:r w:rsidR="008941B4" w:rsidRPr="00683C7F">
          <w:rPr>
            <w:rStyle w:val="Hyperlink"/>
            <w:rFonts w:asciiTheme="minorHAnsi" w:hAnsiTheme="minorHAnsi" w:cstheme="minorHAnsi"/>
          </w:rPr>
          <w:t>Exploration Incentives (gnb.ca)</w:t>
        </w:r>
      </w:hyperlink>
    </w:p>
    <w:p w14:paraId="6E701FF4" w14:textId="3DEAA02B" w:rsidR="008941B4" w:rsidRPr="00683C7F" w:rsidRDefault="00160AA8" w:rsidP="00160A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Yukon</w:t>
      </w:r>
    </w:p>
    <w:p w14:paraId="74408562" w14:textId="5A51413A" w:rsidR="008941B4" w:rsidRPr="00683C7F" w:rsidRDefault="00000000">
      <w:pPr>
        <w:rPr>
          <w:rFonts w:asciiTheme="minorHAnsi" w:hAnsiTheme="minorHAnsi" w:cstheme="minorHAnsi"/>
        </w:rPr>
      </w:pPr>
      <w:hyperlink r:id="rId9" w:history="1">
        <w:r w:rsidR="008941B4" w:rsidRPr="00683C7F">
          <w:rPr>
            <w:rStyle w:val="Hyperlink"/>
            <w:rFonts w:asciiTheme="minorHAnsi" w:hAnsiTheme="minorHAnsi" w:cstheme="minorHAnsi"/>
          </w:rPr>
          <w:t>Apply for mineral exploration funding | Government of Yukon</w:t>
        </w:r>
      </w:hyperlink>
    </w:p>
    <w:p w14:paraId="7A40438E" w14:textId="4D5D213F" w:rsidR="008941B4" w:rsidRPr="00683C7F" w:rsidRDefault="00160AA8" w:rsidP="00160A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Ontario</w:t>
      </w:r>
    </w:p>
    <w:p w14:paraId="7700898B" w14:textId="5A0FD462" w:rsidR="008941B4" w:rsidRDefault="00000000">
      <w:pPr>
        <w:rPr>
          <w:rFonts w:asciiTheme="minorHAnsi" w:hAnsiTheme="minorHAnsi" w:cstheme="minorHAnsi"/>
        </w:rPr>
      </w:pPr>
      <w:hyperlink r:id="rId10" w:history="1">
        <w:r w:rsidR="008941B4" w:rsidRPr="00683C7F">
          <w:rPr>
            <w:rStyle w:val="Hyperlink"/>
            <w:rFonts w:asciiTheme="minorHAnsi" w:hAnsiTheme="minorHAnsi" w:cstheme="minorHAnsi"/>
          </w:rPr>
          <w:t>JEAP_Guidebook-and-Forms-2017_I.pdf (ontarioprospectors.com)</w:t>
        </w:r>
      </w:hyperlink>
    </w:p>
    <w:p w14:paraId="1D23DEDC" w14:textId="30C65D87" w:rsidR="002F2866" w:rsidRDefault="002F2866" w:rsidP="002F2866">
      <w:pPr>
        <w:rPr>
          <w:rFonts w:asciiTheme="minorHAnsi" w:hAnsiTheme="minorHAnsi" w:cstheme="minorHAnsi"/>
        </w:rPr>
      </w:pPr>
    </w:p>
    <w:p w14:paraId="44FEDD5C" w14:textId="77777777" w:rsidR="002F2866" w:rsidRPr="00683C7F" w:rsidRDefault="002F2866" w:rsidP="002F2866">
      <w:pPr>
        <w:rPr>
          <w:rFonts w:asciiTheme="minorHAnsi" w:hAnsiTheme="minorHAnsi" w:cstheme="minorHAnsi"/>
        </w:rPr>
      </w:pPr>
    </w:p>
    <w:sectPr w:rsidR="002F2866" w:rsidRPr="00683C7F" w:rsidSect="00A07AA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6C4"/>
    <w:multiLevelType w:val="hybridMultilevel"/>
    <w:tmpl w:val="D390D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218"/>
    <w:multiLevelType w:val="hybridMultilevel"/>
    <w:tmpl w:val="9FA04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63E6"/>
    <w:multiLevelType w:val="hybridMultilevel"/>
    <w:tmpl w:val="D7348C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2D2"/>
    <w:multiLevelType w:val="hybridMultilevel"/>
    <w:tmpl w:val="EFDC6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546"/>
    <w:multiLevelType w:val="hybridMultilevel"/>
    <w:tmpl w:val="9FBC7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33553">
    <w:abstractNumId w:val="0"/>
  </w:num>
  <w:num w:numId="2" w16cid:durableId="491415078">
    <w:abstractNumId w:val="1"/>
  </w:num>
  <w:num w:numId="3" w16cid:durableId="562717093">
    <w:abstractNumId w:val="3"/>
  </w:num>
  <w:num w:numId="4" w16cid:durableId="2020541823">
    <w:abstractNumId w:val="4"/>
  </w:num>
  <w:num w:numId="5" w16cid:durableId="90560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B4"/>
    <w:rsid w:val="00041B7B"/>
    <w:rsid w:val="000A546E"/>
    <w:rsid w:val="00160AA8"/>
    <w:rsid w:val="00183C28"/>
    <w:rsid w:val="002402FE"/>
    <w:rsid w:val="002F2866"/>
    <w:rsid w:val="00344426"/>
    <w:rsid w:val="003721C1"/>
    <w:rsid w:val="00427A24"/>
    <w:rsid w:val="004870F5"/>
    <w:rsid w:val="00515CF5"/>
    <w:rsid w:val="00584204"/>
    <w:rsid w:val="005D7A82"/>
    <w:rsid w:val="00607206"/>
    <w:rsid w:val="006439B5"/>
    <w:rsid w:val="00667D6E"/>
    <w:rsid w:val="00683C7F"/>
    <w:rsid w:val="00722E9E"/>
    <w:rsid w:val="008748FF"/>
    <w:rsid w:val="008941B4"/>
    <w:rsid w:val="009E347A"/>
    <w:rsid w:val="00A0573B"/>
    <w:rsid w:val="00A07AA9"/>
    <w:rsid w:val="00A73538"/>
    <w:rsid w:val="00AE2683"/>
    <w:rsid w:val="00C27057"/>
    <w:rsid w:val="00CC59AF"/>
    <w:rsid w:val="00CE482D"/>
    <w:rsid w:val="00D71B9B"/>
    <w:rsid w:val="00DF486B"/>
    <w:rsid w:val="00E73225"/>
    <w:rsid w:val="00EB1CD9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9B53"/>
  <w15:docId w15:val="{80AC6954-60EC-4290-A989-41D5BA8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2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482D"/>
    <w:rPr>
      <w:rFonts w:asciiTheme="majorHAnsi" w:eastAsiaTheme="majorEastAsia" w:hAnsiTheme="majorHAnsi" w:cstheme="majorBidi"/>
      <w:color w:val="243F60" w:themeColor="accent1" w:themeShade="7F"/>
      <w:sz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9B"/>
    <w:rPr>
      <w:rFonts w:ascii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9B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B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4</cp:revision>
  <dcterms:created xsi:type="dcterms:W3CDTF">2023-09-12T10:03:00Z</dcterms:created>
  <dcterms:modified xsi:type="dcterms:W3CDTF">2023-09-12T10:05:00Z</dcterms:modified>
</cp:coreProperties>
</file>